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168FD" w14:textId="77777777" w:rsidR="008C4E15" w:rsidRDefault="008C4E15" w:rsidP="008C4E15">
      <w:pPr>
        <w:pStyle w:val="Heading2"/>
        <w:jc w:val="center"/>
        <w:rPr>
          <w:rFonts w:ascii="Arial" w:hAnsi="Arial" w:cs="Arial"/>
          <w:b/>
          <w:bCs/>
        </w:rPr>
      </w:pPr>
    </w:p>
    <w:p w14:paraId="6F2FF204" w14:textId="0DAFB0FC" w:rsidR="002D1882" w:rsidRDefault="00526873" w:rsidP="008C4E15">
      <w:pPr>
        <w:pStyle w:val="Heading2"/>
        <w:jc w:val="center"/>
        <w:rPr>
          <w:rFonts w:ascii="Arial" w:hAnsi="Arial" w:cs="Arial"/>
          <w:b/>
          <w:bCs/>
        </w:rPr>
      </w:pPr>
      <w:r>
        <w:rPr>
          <w:rFonts w:ascii="Arial" w:hAnsi="Arial" w:cs="Arial"/>
          <w:b/>
          <w:bCs/>
        </w:rPr>
        <w:t xml:space="preserve">JULIE MORGAN JOINS </w:t>
      </w:r>
      <w:r w:rsidR="00C96912" w:rsidRPr="008C4E15">
        <w:rPr>
          <w:rFonts w:ascii="Arial" w:hAnsi="Arial" w:cs="Arial"/>
          <w:b/>
          <w:bCs/>
        </w:rPr>
        <w:t>GOOD NEIGHBOURS IN NORTH CARDIFF</w:t>
      </w:r>
      <w:r w:rsidR="00A9186E">
        <w:rPr>
          <w:rFonts w:ascii="Arial" w:hAnsi="Arial" w:cs="Arial"/>
          <w:b/>
          <w:bCs/>
        </w:rPr>
        <w:t xml:space="preserve"> AS ITS</w:t>
      </w:r>
      <w:r w:rsidR="00E80E78">
        <w:rPr>
          <w:rFonts w:ascii="Arial" w:hAnsi="Arial" w:cs="Arial"/>
          <w:b/>
          <w:bCs/>
        </w:rPr>
        <w:t>’</w:t>
      </w:r>
      <w:r w:rsidR="00A9186E">
        <w:rPr>
          <w:rFonts w:ascii="Arial" w:hAnsi="Arial" w:cs="Arial"/>
          <w:b/>
          <w:bCs/>
        </w:rPr>
        <w:t xml:space="preserve"> </w:t>
      </w:r>
      <w:r w:rsidR="00A074E9">
        <w:rPr>
          <w:rFonts w:ascii="Arial" w:hAnsi="Arial" w:cs="Arial"/>
          <w:b/>
          <w:bCs/>
        </w:rPr>
        <w:t xml:space="preserve">FIRST </w:t>
      </w:r>
      <w:r w:rsidR="00A9186E">
        <w:rPr>
          <w:rFonts w:ascii="Arial" w:hAnsi="Arial" w:cs="Arial"/>
          <w:b/>
          <w:bCs/>
        </w:rPr>
        <w:t>PATRON</w:t>
      </w:r>
    </w:p>
    <w:p w14:paraId="7EF3A493" w14:textId="77777777" w:rsidR="007A4E8C" w:rsidRDefault="007A4E8C" w:rsidP="007A4E8C"/>
    <w:p w14:paraId="1552C5D7" w14:textId="77777777" w:rsidR="00EC3853" w:rsidRDefault="00EC3853" w:rsidP="007A4E8C"/>
    <w:p w14:paraId="023C3551" w14:textId="3A2B64ED" w:rsidR="00CA31DF" w:rsidRDefault="00CA31DF">
      <w:pPr>
        <w:rPr>
          <w:lang w:eastAsia="en-GB"/>
        </w:rPr>
      </w:pPr>
      <w:r>
        <w:t xml:space="preserve">Julie Morgan’s distinguished political career in local government, Westminster and the Senedd ended in May 2026. </w:t>
      </w:r>
      <w:r w:rsidR="00E80E78">
        <w:t xml:space="preserve">Good Neighbours (GNINC) </w:t>
      </w:r>
      <w:r>
        <w:t xml:space="preserve">was </w:t>
      </w:r>
      <w:r w:rsidR="00694A30">
        <w:t xml:space="preserve">overjoyed </w:t>
      </w:r>
      <w:r>
        <w:t>when she kindly agreed at the end of June to become our Patron.</w:t>
      </w:r>
    </w:p>
    <w:p w14:paraId="20A84093" w14:textId="77777777" w:rsidR="005E0D51" w:rsidRDefault="005E0D51" w:rsidP="007A4E8C"/>
    <w:p w14:paraId="77AA6E7C" w14:textId="634E651A" w:rsidR="00CA31DF" w:rsidRDefault="00CA31DF">
      <w:r>
        <w:t>Rosemary Mathews, Chair</w:t>
      </w:r>
      <w:r w:rsidR="007E74B3">
        <w:t>person</w:t>
      </w:r>
      <w:r>
        <w:t xml:space="preserve"> of GNINC, said: “We are delighted to have Julie on board. She knows we are a small grassroots organisation that will benefit greatly from her patronage. Julie has long been a great friend and supporter of our charity in North Cardiff, attending funding meetings, supporting events and activities, and promoting our services. We hope this new relationship will strengthen the charity’s reputation, support its longevity, and help continue its work across North Cardiff.</w:t>
      </w:r>
      <w:r w:rsidR="009866CF">
        <w:t xml:space="preserve"> Julie will be formally welcomed </w:t>
      </w:r>
      <w:r w:rsidR="00A27B8E">
        <w:t xml:space="preserve">by our members </w:t>
      </w:r>
      <w:r w:rsidR="009866CF">
        <w:t xml:space="preserve">as our Patron at our AGM on </w:t>
      </w:r>
      <w:r w:rsidR="00623737">
        <w:t>July 16 at St Isan’s Church Hall at 5.00pm</w:t>
      </w:r>
      <w:r>
        <w:t>”</w:t>
      </w:r>
    </w:p>
    <w:p w14:paraId="0FF5F891" w14:textId="77777777" w:rsidR="00694A30" w:rsidRDefault="00694A30"/>
    <w:p w14:paraId="18993C27" w14:textId="77777777" w:rsidR="00526873" w:rsidRDefault="00526873">
      <w:r>
        <w:t>Julie Morgan said: “GNINC is a lifeline for older and more vulnerable people who want to stay independent at home. From shopping and transport to companionship, its Good Neighbour Volunteers make a real difference every day. Its motto — Your Community, My Community, Our Community — says it all: local people helping local people live well in the place they know and love. I am delighted to become Patron and champion this outstanding North Cardiff charity.”</w:t>
      </w:r>
    </w:p>
    <w:p w14:paraId="79B8CE21" w14:textId="77777777" w:rsidR="00A9186E" w:rsidRDefault="00A9186E"/>
    <w:p w14:paraId="4B8FF5C2" w14:textId="2547A244" w:rsidR="00A9186E" w:rsidRDefault="007E74B3">
      <w:pPr>
        <w:rPr>
          <w:lang w:eastAsia="en-GB"/>
        </w:rPr>
      </w:pPr>
      <w:r>
        <w:rPr>
          <w:lang w:eastAsia="en-GB"/>
        </w:rPr>
        <w:t>BACKGROUND NOTES</w:t>
      </w:r>
      <w:r w:rsidR="008D788D">
        <w:rPr>
          <w:lang w:eastAsia="en-GB"/>
        </w:rPr>
        <w:t>:</w:t>
      </w:r>
    </w:p>
    <w:p w14:paraId="5F029673" w14:textId="4569E0BC" w:rsidR="008D788D" w:rsidRDefault="008D788D" w:rsidP="008D788D">
      <w:r>
        <w:t xml:space="preserve">Julie Morgan made significant contributions to the way we live our lives </w:t>
      </w:r>
      <w:r w:rsidR="000B5882">
        <w:t xml:space="preserve">including introducing </w:t>
      </w:r>
      <w:r>
        <w:t xml:space="preserve">3 Private members bills in Westminster – </w:t>
      </w:r>
    </w:p>
    <w:p w14:paraId="0152A095" w14:textId="77777777" w:rsidR="008D788D" w:rsidRDefault="008D788D" w:rsidP="008D788D"/>
    <w:p w14:paraId="59E72FB2" w14:textId="77777777" w:rsidR="008D788D" w:rsidRDefault="008D788D" w:rsidP="008D788D">
      <w:r>
        <w:t>Banning sunbeds for under 18’s</w:t>
      </w:r>
    </w:p>
    <w:p w14:paraId="151DA904" w14:textId="77777777" w:rsidR="008D788D" w:rsidRDefault="008D788D" w:rsidP="008D788D">
      <w:r>
        <w:t xml:space="preserve">No Smoking in Public spaces </w:t>
      </w:r>
    </w:p>
    <w:p w14:paraId="2DE9CC3B" w14:textId="77777777" w:rsidR="008D788D" w:rsidRDefault="008D788D" w:rsidP="008D788D">
      <w:r>
        <w:t>And lowering the voting age to 16 which we saw at the most recent Senedd Elections</w:t>
      </w:r>
    </w:p>
    <w:p w14:paraId="7D4CBBBC" w14:textId="77777777" w:rsidR="008D788D" w:rsidRDefault="008D788D" w:rsidP="008D788D"/>
    <w:p w14:paraId="03CB265E" w14:textId="77777777" w:rsidR="008D788D" w:rsidRDefault="008D788D" w:rsidP="008D788D">
      <w:r>
        <w:t>She also championed the setting up the first Women’s committee in South Glamorgan County Council</w:t>
      </w:r>
    </w:p>
    <w:p w14:paraId="238B9C6C" w14:textId="77777777" w:rsidR="008D788D" w:rsidRDefault="008D788D" w:rsidP="008D788D"/>
    <w:p w14:paraId="153A2546" w14:textId="0C6BFD4C" w:rsidR="00F56FB6" w:rsidRDefault="008D788D" w:rsidP="00F56FB6">
      <w:pPr>
        <w:rPr>
          <w:i/>
          <w:iCs/>
        </w:rPr>
      </w:pPr>
      <w:r>
        <w:t>And was deputy minister for Health and Social services in the Senedd for ten years</w:t>
      </w:r>
      <w:r w:rsidR="00F56FB6">
        <w:t xml:space="preserve"> - </w:t>
      </w:r>
      <w:r w:rsidR="00F56FB6" w:rsidRPr="00EC45EE">
        <w:rPr>
          <w:i/>
          <w:iCs/>
        </w:rPr>
        <w:t>Her work on the smoking ban, children's rights, and social care hasn't just changed laws - it's changed lives. In the Senedd, she's been a voice of wisdom and experience, but also of progress and reform. Julie has never stopped pushing for positive change, never stopped believing that Wales can do better.</w:t>
      </w:r>
      <w:r w:rsidR="00F56FB6">
        <w:rPr>
          <w:i/>
          <w:iCs/>
        </w:rPr>
        <w:t xml:space="preserve"> – Eluned Morgan</w:t>
      </w:r>
    </w:p>
    <w:p w14:paraId="3279B4C5" w14:textId="77777777" w:rsidR="00CA5C60" w:rsidRDefault="00CA5C60" w:rsidP="00F56FB6">
      <w:pPr>
        <w:rPr>
          <w:i/>
          <w:iCs/>
        </w:rPr>
      </w:pPr>
    </w:p>
    <w:p w14:paraId="09104EB8" w14:textId="77777777" w:rsidR="00982A13" w:rsidRDefault="00982A13" w:rsidP="00982A13">
      <w:r w:rsidRPr="00982A13">
        <w:lastRenderedPageBreak/>
        <w:t>Good Neighbours in North Cardiff – GNINC was established in 1981 by Llanishen Churches Together and for most of the time since then were known as “Llanishen Good Neighbours”, becoming a registered charity in 2000. During the early years the organisation was run by volunteers from the Churches Together group with one of the local churches clergy’s representative acting as a chairperson.</w:t>
      </w:r>
    </w:p>
    <w:p w14:paraId="0CD78C9C" w14:textId="77777777" w:rsidR="000B5882" w:rsidRPr="00982A13" w:rsidRDefault="000B5882" w:rsidP="00982A13"/>
    <w:p w14:paraId="51A8B173" w14:textId="77777777" w:rsidR="00982A13" w:rsidRDefault="00982A13" w:rsidP="00982A13">
      <w:r w:rsidRPr="00982A13">
        <w:t xml:space="preserve">In 2015, following the closure of many other good neighbour schemes in Cardiff, we changed our name to “Good Neighbours in North Cardiff” as this more correctly reflected the areas we cover – Thornhill, Llanishen, Lisvane, Heath, Birchgrove, Roath Park, Lakeside and </w:t>
      </w:r>
      <w:proofErr w:type="spellStart"/>
      <w:r w:rsidRPr="00982A13">
        <w:t>Cyncoed</w:t>
      </w:r>
      <w:proofErr w:type="spellEnd"/>
      <w:r w:rsidRPr="00982A13">
        <w:t>. In 2024 we expanded and now include Rhiwbina in our service area.</w:t>
      </w:r>
    </w:p>
    <w:p w14:paraId="00149895" w14:textId="77777777" w:rsidR="000B5882" w:rsidRPr="00982A13" w:rsidRDefault="000B5882" w:rsidP="00982A13"/>
    <w:p w14:paraId="4FAC62FE" w14:textId="77777777" w:rsidR="00982A13" w:rsidRPr="00982A13" w:rsidRDefault="00982A13" w:rsidP="00982A13">
      <w:r w:rsidRPr="00982A13">
        <w:t>Cardiff has grown significantly over the last 25 years. Although, population projections indicate a slowdown in growth over the next 25 years (2018-2043), there is still a projected increase of 24,642 residents, with those aged 65+ seeing the highest growth rate in the North Cardiff area.</w:t>
      </w:r>
    </w:p>
    <w:p w14:paraId="235E786D" w14:textId="0FA3CF62" w:rsidR="00982A13" w:rsidRDefault="00982A13" w:rsidP="00982A13">
      <w:r w:rsidRPr="00982A13">
        <w:t xml:space="preserve">Our annual report </w:t>
      </w:r>
      <w:r w:rsidR="009E6E60">
        <w:t>attached</w:t>
      </w:r>
      <w:r w:rsidRPr="00982A13">
        <w:t xml:space="preserve"> gives you an overview of what we do and how we are making a difference.</w:t>
      </w:r>
    </w:p>
    <w:p w14:paraId="7CF9AECE" w14:textId="77777777" w:rsidR="005F0391" w:rsidRDefault="005F0391" w:rsidP="00982A13"/>
    <w:p w14:paraId="49BA9F35" w14:textId="77777777" w:rsidR="00095DE2" w:rsidRDefault="00095DE2" w:rsidP="00982A13"/>
    <w:tbl>
      <w:tblPr>
        <w:tblW w:w="0" w:type="auto"/>
        <w:tblInd w:w="720" w:type="dxa"/>
        <w:tblCellMar>
          <w:top w:w="15" w:type="dxa"/>
          <w:left w:w="15" w:type="dxa"/>
          <w:bottom w:w="15" w:type="dxa"/>
          <w:right w:w="15" w:type="dxa"/>
        </w:tblCellMar>
        <w:tblLook w:val="04A0" w:firstRow="1" w:lastRow="0" w:firstColumn="1" w:lastColumn="0" w:noHBand="0" w:noVBand="1"/>
      </w:tblPr>
      <w:tblGrid>
        <w:gridCol w:w="1545"/>
        <w:gridCol w:w="1917"/>
        <w:gridCol w:w="3870"/>
      </w:tblGrid>
      <w:tr w:rsidR="005F0391" w:rsidRPr="005F0391" w14:paraId="796AA332" w14:textId="77777777">
        <w:trPr>
          <w:trHeight w:val="1497"/>
        </w:trPr>
        <w:tc>
          <w:tcPr>
            <w:tcW w:w="1545" w:type="dxa"/>
            <w:tcMar>
              <w:top w:w="0" w:type="dxa"/>
              <w:left w:w="108" w:type="dxa"/>
              <w:bottom w:w="0" w:type="dxa"/>
              <w:right w:w="108" w:type="dxa"/>
            </w:tcMar>
            <w:hideMark/>
          </w:tcPr>
          <w:p w14:paraId="4B31A320" w14:textId="721025A1" w:rsidR="005F0391" w:rsidRPr="005F0391" w:rsidRDefault="005F0391" w:rsidP="005F0391">
            <w:r w:rsidRPr="005F0391">
              <w:drawing>
                <wp:inline distT="0" distB="0" distL="0" distR="0" wp14:anchorId="42CCF075" wp14:editId="11B4156B">
                  <wp:extent cx="800100" cy="906780"/>
                  <wp:effectExtent l="0" t="0" r="0" b="7620"/>
                  <wp:docPr id="380205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906780"/>
                          </a:xfrm>
                          <a:prstGeom prst="rect">
                            <a:avLst/>
                          </a:prstGeom>
                          <a:noFill/>
                          <a:ln>
                            <a:noFill/>
                          </a:ln>
                        </pic:spPr>
                      </pic:pic>
                    </a:graphicData>
                  </a:graphic>
                </wp:inline>
              </w:drawing>
            </w:r>
          </w:p>
        </w:tc>
        <w:tc>
          <w:tcPr>
            <w:tcW w:w="5787" w:type="dxa"/>
            <w:gridSpan w:val="2"/>
            <w:tcMar>
              <w:top w:w="0" w:type="dxa"/>
              <w:left w:w="108" w:type="dxa"/>
              <w:bottom w:w="0" w:type="dxa"/>
              <w:right w:w="108" w:type="dxa"/>
            </w:tcMar>
            <w:hideMark/>
          </w:tcPr>
          <w:p w14:paraId="4A4BEEAC" w14:textId="77777777" w:rsidR="005F0391" w:rsidRPr="005F0391" w:rsidRDefault="005F0391" w:rsidP="005F0391">
            <w:r w:rsidRPr="005F0391">
              <w:rPr>
                <w:b/>
                <w:bCs/>
              </w:rPr>
              <w:t>Rosemary Mathews</w:t>
            </w:r>
          </w:p>
          <w:p w14:paraId="5E10137A" w14:textId="77777777" w:rsidR="005F0391" w:rsidRPr="005F0391" w:rsidRDefault="005F0391" w:rsidP="005F0391">
            <w:proofErr w:type="spellStart"/>
            <w:r w:rsidRPr="005F0391">
              <w:rPr>
                <w:b/>
                <w:bCs/>
              </w:rPr>
              <w:t>Cadeirio</w:t>
            </w:r>
            <w:proofErr w:type="spellEnd"/>
            <w:r w:rsidRPr="005F0391">
              <w:rPr>
                <w:b/>
                <w:bCs/>
              </w:rPr>
              <w:t>        Chair</w:t>
            </w:r>
          </w:p>
          <w:p w14:paraId="29C804BE" w14:textId="77777777" w:rsidR="005F0391" w:rsidRPr="005F0391" w:rsidRDefault="005F0391" w:rsidP="005F0391">
            <w:r w:rsidRPr="005F0391">
              <w:rPr>
                <w:b/>
                <w:bCs/>
              </w:rPr>
              <w:t>gninc.org.uk</w:t>
            </w:r>
          </w:p>
        </w:tc>
      </w:tr>
      <w:tr w:rsidR="005F0391" w:rsidRPr="005F0391" w14:paraId="42E76524" w14:textId="77777777">
        <w:trPr>
          <w:trHeight w:val="387"/>
        </w:trPr>
        <w:tc>
          <w:tcPr>
            <w:tcW w:w="3462" w:type="dxa"/>
            <w:gridSpan w:val="2"/>
            <w:tcMar>
              <w:top w:w="0" w:type="dxa"/>
              <w:left w:w="108" w:type="dxa"/>
              <w:bottom w:w="0" w:type="dxa"/>
              <w:right w:w="108" w:type="dxa"/>
            </w:tcMar>
            <w:hideMark/>
          </w:tcPr>
          <w:p w14:paraId="0B039B85" w14:textId="77777777" w:rsidR="005F0391" w:rsidRPr="005F0391" w:rsidRDefault="005F0391" w:rsidP="005F0391">
            <w:proofErr w:type="spellStart"/>
            <w:r w:rsidRPr="005F0391">
              <w:rPr>
                <w:b/>
                <w:bCs/>
              </w:rPr>
              <w:t>Ffôn</w:t>
            </w:r>
            <w:proofErr w:type="spellEnd"/>
            <w:r w:rsidRPr="005F0391">
              <w:rPr>
                <w:b/>
                <w:bCs/>
              </w:rPr>
              <w:t> |</w:t>
            </w:r>
            <w:r w:rsidRPr="005F0391">
              <w:rPr>
                <w:rFonts w:ascii="Arial" w:hAnsi="Arial" w:cs="Arial"/>
                <w:b/>
                <w:bCs/>
              </w:rPr>
              <w:t>​​​​</w:t>
            </w:r>
            <w:r w:rsidRPr="005F0391">
              <w:rPr>
                <w:rFonts w:ascii="Aptos" w:hAnsi="Aptos" w:cs="Aptos"/>
                <w:b/>
                <w:bCs/>
              </w:rPr>
              <w:t> </w:t>
            </w:r>
            <w:r w:rsidRPr="005F0391">
              <w:rPr>
                <w:b/>
                <w:bCs/>
              </w:rPr>
              <w:t>Tel:</w:t>
            </w:r>
            <w:r w:rsidRPr="005F0391">
              <w:rPr>
                <w:rFonts w:ascii="Aptos" w:hAnsi="Aptos" w:cs="Aptos"/>
                <w:b/>
                <w:bCs/>
              </w:rPr>
              <w:t> </w:t>
            </w:r>
            <w:r w:rsidRPr="005F0391">
              <w:rPr>
                <w:b/>
                <w:bCs/>
              </w:rPr>
              <w:t>07772570723</w:t>
            </w:r>
          </w:p>
        </w:tc>
        <w:tc>
          <w:tcPr>
            <w:tcW w:w="3870" w:type="dxa"/>
            <w:tcMar>
              <w:top w:w="0" w:type="dxa"/>
              <w:left w:w="108" w:type="dxa"/>
              <w:bottom w:w="0" w:type="dxa"/>
              <w:right w:w="108" w:type="dxa"/>
            </w:tcMar>
            <w:hideMark/>
          </w:tcPr>
          <w:p w14:paraId="2471F597" w14:textId="77777777" w:rsidR="005F0391" w:rsidRPr="005F0391" w:rsidRDefault="005F0391" w:rsidP="005F0391">
            <w:proofErr w:type="spellStart"/>
            <w:r w:rsidRPr="005F0391">
              <w:rPr>
                <w:b/>
                <w:bCs/>
              </w:rPr>
              <w:t>Ebost</w:t>
            </w:r>
            <w:proofErr w:type="spellEnd"/>
            <w:r w:rsidRPr="005F0391">
              <w:rPr>
                <w:b/>
                <w:bCs/>
              </w:rPr>
              <w:t xml:space="preserve"> | Email: </w:t>
            </w:r>
            <w:hyperlink r:id="rId8" w:tooltip="chair@gninc.org.uk" w:history="1">
              <w:r w:rsidRPr="005F0391">
                <w:rPr>
                  <w:rStyle w:val="Hyperlink"/>
                  <w:b/>
                  <w:bCs/>
                </w:rPr>
                <w:t>chair@gninc.org.u</w:t>
              </w:r>
            </w:hyperlink>
            <w:r w:rsidRPr="005F0391">
              <w:rPr>
                <w:b/>
                <w:bCs/>
              </w:rPr>
              <w:t>k</w:t>
            </w:r>
          </w:p>
        </w:tc>
      </w:tr>
      <w:tr w:rsidR="005F0391" w:rsidRPr="005F0391" w14:paraId="1637AEF4" w14:textId="77777777">
        <w:trPr>
          <w:trHeight w:val="792"/>
        </w:trPr>
        <w:tc>
          <w:tcPr>
            <w:tcW w:w="3462" w:type="dxa"/>
            <w:gridSpan w:val="2"/>
            <w:tcMar>
              <w:top w:w="0" w:type="dxa"/>
              <w:left w:w="108" w:type="dxa"/>
              <w:bottom w:w="0" w:type="dxa"/>
              <w:right w:w="108" w:type="dxa"/>
            </w:tcMar>
            <w:hideMark/>
          </w:tcPr>
          <w:p w14:paraId="421FF443" w14:textId="77777777" w:rsidR="005F0391" w:rsidRPr="005F0391" w:rsidRDefault="005F0391" w:rsidP="005F0391">
            <w:proofErr w:type="spellStart"/>
            <w:r w:rsidRPr="005F0391">
              <w:t>Cymdogion</w:t>
            </w:r>
            <w:proofErr w:type="spellEnd"/>
            <w:r w:rsidRPr="005F0391">
              <w:t xml:space="preserve"> Da </w:t>
            </w:r>
            <w:proofErr w:type="spellStart"/>
            <w:r w:rsidRPr="005F0391">
              <w:t>ymg</w:t>
            </w:r>
            <w:proofErr w:type="spellEnd"/>
            <w:r w:rsidRPr="005F0391">
              <w:t xml:space="preserve"> </w:t>
            </w:r>
            <w:proofErr w:type="spellStart"/>
            <w:r w:rsidRPr="005F0391">
              <w:t>Ngogledd</w:t>
            </w:r>
            <w:proofErr w:type="spellEnd"/>
            <w:r w:rsidRPr="005F0391">
              <w:t xml:space="preserve"> Caerdydd CDYNC</w:t>
            </w:r>
          </w:p>
        </w:tc>
        <w:tc>
          <w:tcPr>
            <w:tcW w:w="3870" w:type="dxa"/>
            <w:tcMar>
              <w:top w:w="0" w:type="dxa"/>
              <w:left w:w="108" w:type="dxa"/>
              <w:bottom w:w="0" w:type="dxa"/>
              <w:right w:w="108" w:type="dxa"/>
            </w:tcMar>
            <w:hideMark/>
          </w:tcPr>
          <w:p w14:paraId="5EEA948A" w14:textId="77777777" w:rsidR="005F0391" w:rsidRPr="005F0391" w:rsidRDefault="005F0391" w:rsidP="005F0391">
            <w:r w:rsidRPr="005F0391">
              <w:t>Good Neighbours in North Cardiff</w:t>
            </w:r>
          </w:p>
          <w:p w14:paraId="6851690B" w14:textId="77777777" w:rsidR="005F0391" w:rsidRPr="005F0391" w:rsidRDefault="005F0391" w:rsidP="005F0391">
            <w:r w:rsidRPr="005F0391">
              <w:t>GNINC</w:t>
            </w:r>
          </w:p>
        </w:tc>
      </w:tr>
      <w:tr w:rsidR="005F0391" w:rsidRPr="005F0391" w14:paraId="594DFF7D" w14:textId="77777777">
        <w:trPr>
          <w:trHeight w:val="540"/>
        </w:trPr>
        <w:tc>
          <w:tcPr>
            <w:tcW w:w="3462" w:type="dxa"/>
            <w:gridSpan w:val="2"/>
            <w:tcMar>
              <w:top w:w="0" w:type="dxa"/>
              <w:left w:w="108" w:type="dxa"/>
              <w:bottom w:w="0" w:type="dxa"/>
              <w:right w:w="108" w:type="dxa"/>
            </w:tcMar>
            <w:hideMark/>
          </w:tcPr>
          <w:p w14:paraId="713F85F4" w14:textId="77777777" w:rsidR="005F0391" w:rsidRPr="005F0391" w:rsidRDefault="005F0391" w:rsidP="005F0391">
            <w:r w:rsidRPr="005F0391">
              <w:t xml:space="preserve">4 </w:t>
            </w:r>
            <w:proofErr w:type="spellStart"/>
            <w:r w:rsidRPr="005F0391">
              <w:t>Heol</w:t>
            </w:r>
            <w:proofErr w:type="spellEnd"/>
            <w:r w:rsidRPr="005F0391">
              <w:t xml:space="preserve"> Hir Caerdydd CF14 5AE</w:t>
            </w:r>
          </w:p>
          <w:p w14:paraId="2D02CE23" w14:textId="77777777" w:rsidR="005F0391" w:rsidRPr="005F0391" w:rsidRDefault="005F0391" w:rsidP="005F0391">
            <w:r w:rsidRPr="005F0391">
              <w:t> </w:t>
            </w:r>
          </w:p>
        </w:tc>
        <w:tc>
          <w:tcPr>
            <w:tcW w:w="3870" w:type="dxa"/>
            <w:tcMar>
              <w:top w:w="0" w:type="dxa"/>
              <w:left w:w="108" w:type="dxa"/>
              <w:bottom w:w="0" w:type="dxa"/>
              <w:right w:w="108" w:type="dxa"/>
            </w:tcMar>
            <w:hideMark/>
          </w:tcPr>
          <w:p w14:paraId="5FAAEF27" w14:textId="77777777" w:rsidR="005F0391" w:rsidRPr="005F0391" w:rsidRDefault="005F0391" w:rsidP="005F0391">
            <w:r w:rsidRPr="005F0391">
              <w:t xml:space="preserve">4 </w:t>
            </w:r>
            <w:proofErr w:type="spellStart"/>
            <w:r w:rsidRPr="005F0391">
              <w:t>Heol</w:t>
            </w:r>
            <w:proofErr w:type="spellEnd"/>
            <w:r w:rsidRPr="005F0391">
              <w:t xml:space="preserve"> Hir Cardiff CF14 5AE</w:t>
            </w:r>
          </w:p>
          <w:p w14:paraId="3BA58E39" w14:textId="77777777" w:rsidR="005F0391" w:rsidRPr="005F0391" w:rsidRDefault="005F0391" w:rsidP="005F0391">
            <w:r w:rsidRPr="005F0391">
              <w:t> </w:t>
            </w:r>
          </w:p>
        </w:tc>
      </w:tr>
      <w:tr w:rsidR="005F0391" w:rsidRPr="005F0391" w14:paraId="55C3B559" w14:textId="77777777">
        <w:trPr>
          <w:trHeight w:val="558"/>
        </w:trPr>
        <w:tc>
          <w:tcPr>
            <w:tcW w:w="3462" w:type="dxa"/>
            <w:gridSpan w:val="2"/>
            <w:tcMar>
              <w:top w:w="0" w:type="dxa"/>
              <w:left w:w="108" w:type="dxa"/>
              <w:bottom w:w="0" w:type="dxa"/>
              <w:right w:w="108" w:type="dxa"/>
            </w:tcMar>
            <w:hideMark/>
          </w:tcPr>
          <w:p w14:paraId="204F55FF" w14:textId="77777777" w:rsidR="005F0391" w:rsidRPr="005F0391" w:rsidRDefault="005F0391" w:rsidP="005F0391">
            <w:proofErr w:type="spellStart"/>
            <w:r w:rsidRPr="005F0391">
              <w:rPr>
                <w:b/>
                <w:bCs/>
              </w:rPr>
              <w:t>Swyddfa</w:t>
            </w:r>
            <w:proofErr w:type="spellEnd"/>
            <w:r w:rsidRPr="005F0391">
              <w:rPr>
                <w:b/>
                <w:bCs/>
              </w:rPr>
              <w:t xml:space="preserve"> </w:t>
            </w:r>
            <w:proofErr w:type="spellStart"/>
            <w:r w:rsidRPr="005F0391">
              <w:rPr>
                <w:b/>
                <w:bCs/>
              </w:rPr>
              <w:t>Ffon</w:t>
            </w:r>
            <w:proofErr w:type="spellEnd"/>
            <w:r w:rsidRPr="005F0391">
              <w:rPr>
                <w:b/>
                <w:bCs/>
              </w:rPr>
              <w:t xml:space="preserve"> | Office </w:t>
            </w:r>
            <w:proofErr w:type="gramStart"/>
            <w:r w:rsidRPr="005F0391">
              <w:rPr>
                <w:b/>
                <w:bCs/>
              </w:rPr>
              <w:t>Tel :</w:t>
            </w:r>
            <w:proofErr w:type="gramEnd"/>
          </w:p>
          <w:p w14:paraId="1EA2ED95" w14:textId="77777777" w:rsidR="005F0391" w:rsidRPr="005F0391" w:rsidRDefault="005F0391" w:rsidP="005F0391">
            <w:r w:rsidRPr="005F0391">
              <w:rPr>
                <w:b/>
                <w:bCs/>
              </w:rPr>
              <w:t>029 2075 0751</w:t>
            </w:r>
          </w:p>
        </w:tc>
        <w:tc>
          <w:tcPr>
            <w:tcW w:w="3870" w:type="dxa"/>
            <w:tcMar>
              <w:top w:w="0" w:type="dxa"/>
              <w:left w:w="108" w:type="dxa"/>
              <w:bottom w:w="0" w:type="dxa"/>
              <w:right w:w="108" w:type="dxa"/>
            </w:tcMar>
            <w:hideMark/>
          </w:tcPr>
          <w:p w14:paraId="6B812DB7" w14:textId="77777777" w:rsidR="005F0391" w:rsidRPr="005F0391" w:rsidRDefault="005F0391" w:rsidP="005F0391">
            <w:proofErr w:type="spellStart"/>
            <w:r w:rsidRPr="005F0391">
              <w:rPr>
                <w:b/>
                <w:bCs/>
              </w:rPr>
              <w:t>Elusen</w:t>
            </w:r>
            <w:proofErr w:type="spellEnd"/>
            <w:r w:rsidRPr="005F0391">
              <w:rPr>
                <w:b/>
                <w:bCs/>
              </w:rPr>
              <w:t xml:space="preserve"> </w:t>
            </w:r>
            <w:proofErr w:type="spellStart"/>
            <w:r w:rsidRPr="005F0391">
              <w:rPr>
                <w:b/>
                <w:bCs/>
              </w:rPr>
              <w:t>Rhif</w:t>
            </w:r>
            <w:proofErr w:type="spellEnd"/>
            <w:r w:rsidRPr="005F0391">
              <w:rPr>
                <w:b/>
                <w:bCs/>
              </w:rPr>
              <w:t xml:space="preserve"> | Charity No:1089128</w:t>
            </w:r>
          </w:p>
        </w:tc>
      </w:tr>
    </w:tbl>
    <w:p w14:paraId="53EEFD49" w14:textId="77777777" w:rsidR="00095DE2" w:rsidRPr="00982A13" w:rsidRDefault="00095DE2" w:rsidP="00982A13"/>
    <w:p w14:paraId="06CEAF58" w14:textId="77777777" w:rsidR="00CA5C60" w:rsidRPr="00EC45EE" w:rsidRDefault="00CA5C60" w:rsidP="00982A13"/>
    <w:p w14:paraId="72B4B2C3" w14:textId="77777777" w:rsidR="00F56FB6" w:rsidRDefault="00F56FB6" w:rsidP="00F56FB6"/>
    <w:p w14:paraId="3DFC9E85" w14:textId="193AD5DC" w:rsidR="008D788D" w:rsidRDefault="008D788D" w:rsidP="008D788D"/>
    <w:p w14:paraId="434F948C" w14:textId="77777777" w:rsidR="008D788D" w:rsidRDefault="008D788D">
      <w:pPr>
        <w:rPr>
          <w:lang w:eastAsia="en-GB"/>
        </w:rPr>
      </w:pPr>
    </w:p>
    <w:p w14:paraId="3C491E50" w14:textId="77777777" w:rsidR="005E0D51" w:rsidRPr="007A4E8C" w:rsidRDefault="005E0D51" w:rsidP="007A4E8C"/>
    <w:sectPr w:rsidR="005E0D51" w:rsidRPr="007A4E8C" w:rsidSect="003A73B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90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BA8EF" w14:textId="77777777" w:rsidR="000828ED" w:rsidRDefault="000828ED" w:rsidP="00297A1F">
      <w:r>
        <w:separator/>
      </w:r>
    </w:p>
  </w:endnote>
  <w:endnote w:type="continuationSeparator" w:id="0">
    <w:p w14:paraId="336A2A32" w14:textId="77777777" w:rsidR="000828ED" w:rsidRDefault="000828ED" w:rsidP="0029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E09E" w14:textId="77777777" w:rsidR="003A73BE" w:rsidRDefault="003A73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1BF9" w14:textId="77777777" w:rsidR="003A73BE" w:rsidRDefault="003A73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750D1" w14:textId="77777777" w:rsidR="003A73BE" w:rsidRDefault="003A7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74C4D" w14:textId="77777777" w:rsidR="000828ED" w:rsidRDefault="000828ED" w:rsidP="00297A1F">
      <w:bookmarkStart w:id="0" w:name="_Hlk198740144"/>
      <w:bookmarkEnd w:id="0"/>
      <w:r>
        <w:separator/>
      </w:r>
    </w:p>
  </w:footnote>
  <w:footnote w:type="continuationSeparator" w:id="0">
    <w:p w14:paraId="04062E52" w14:textId="77777777" w:rsidR="000828ED" w:rsidRDefault="000828ED" w:rsidP="00297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E006" w14:textId="77777777" w:rsidR="003A73BE" w:rsidRDefault="003A7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A2EC" w14:textId="606CE128" w:rsidR="00297A1F" w:rsidRPr="003A73BE" w:rsidRDefault="00297A1F" w:rsidP="003A73BE">
    <w:pPr>
      <w:pStyle w:val="Header"/>
      <w:rPr>
        <w:rStyle w:val="TitleChar"/>
        <w:rFonts w:asciiTheme="minorHAnsi" w:eastAsiaTheme="minorHAnsi" w:hAnsiTheme="minorHAnsi" w:cstheme="minorBidi"/>
        <w:spacing w:val="0"/>
        <w:kern w:val="2"/>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8125" w14:textId="77777777" w:rsidR="003A73BE" w:rsidRPr="002D1882" w:rsidRDefault="003A73BE" w:rsidP="003A73BE">
    <w:pPr>
      <w:pStyle w:val="Header"/>
      <w:rPr>
        <w:rStyle w:val="TitleChar"/>
      </w:rPr>
    </w:pPr>
    <w:r>
      <w:rPr>
        <w:noProof/>
      </w:rPr>
      <w:drawing>
        <wp:inline distT="0" distB="0" distL="0" distR="0" wp14:anchorId="0A13388B" wp14:editId="1E6CE6A5">
          <wp:extent cx="1149927" cy="608343"/>
          <wp:effectExtent l="0" t="0" r="6350" b="1270"/>
          <wp:docPr id="1352362602" name="Picture 1" descr="Green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2602" name="Picture 1" descr="Green letters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00983" cy="635353"/>
                  </a:xfrm>
                  <a:prstGeom prst="rect">
                    <a:avLst/>
                  </a:prstGeom>
                </pic:spPr>
              </pic:pic>
            </a:graphicData>
          </a:graphic>
        </wp:inline>
      </w:drawing>
    </w:r>
    <w:r>
      <w:rPr>
        <w:noProof/>
      </w:rPr>
      <w:drawing>
        <wp:anchor distT="0" distB="0" distL="114300" distR="114300" simplePos="0" relativeHeight="251659264" behindDoc="0" locked="0" layoutInCell="1" allowOverlap="1" wp14:anchorId="52D8F99E" wp14:editId="68ED0CA5">
          <wp:simplePos x="0" y="0"/>
          <wp:positionH relativeFrom="column">
            <wp:posOffset>2041755</wp:posOffset>
          </wp:positionH>
          <wp:positionV relativeFrom="paragraph">
            <wp:posOffset>-4056264</wp:posOffset>
          </wp:positionV>
          <wp:extent cx="5731510" cy="4613910"/>
          <wp:effectExtent l="215900" t="0" r="46990" b="0"/>
          <wp:wrapNone/>
          <wp:docPr id="113017346" name="Picture 1" descr="A green wir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7346" name="Picture 1" descr="A green wire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rot="12147254">
                    <a:off x="0" y="0"/>
                    <a:ext cx="5731510" cy="4613910"/>
                  </a:xfrm>
                  <a:prstGeom prst="rect">
                    <a:avLst/>
                  </a:prstGeom>
                </pic:spPr>
              </pic:pic>
            </a:graphicData>
          </a:graphic>
          <wp14:sizeRelH relativeFrom="page">
            <wp14:pctWidth>0</wp14:pctWidth>
          </wp14:sizeRelH>
          <wp14:sizeRelV relativeFrom="page">
            <wp14:pctHeight>0</wp14:pctHeight>
          </wp14:sizeRelV>
        </wp:anchor>
      </w:drawing>
    </w:r>
    <w:r>
      <w:rPr>
        <w:rStyle w:val="TitleChar"/>
      </w:rPr>
      <w:t xml:space="preserve">              </w:t>
    </w:r>
    <w:r w:rsidRPr="0000406A">
      <w:rPr>
        <w:rStyle w:val="TitleChar"/>
        <w:b/>
        <w:bCs/>
      </w:rPr>
      <w:t>NEWS</w:t>
    </w:r>
  </w:p>
  <w:p w14:paraId="517BB194" w14:textId="77777777" w:rsidR="003A73BE" w:rsidRDefault="003A7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C380E"/>
    <w:multiLevelType w:val="hybridMultilevel"/>
    <w:tmpl w:val="445CF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7791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A1F"/>
    <w:rsid w:val="00003B80"/>
    <w:rsid w:val="0000406A"/>
    <w:rsid w:val="00050506"/>
    <w:rsid w:val="0006575A"/>
    <w:rsid w:val="00065A54"/>
    <w:rsid w:val="00070763"/>
    <w:rsid w:val="00070D16"/>
    <w:rsid w:val="00077018"/>
    <w:rsid w:val="000828ED"/>
    <w:rsid w:val="00095DE2"/>
    <w:rsid w:val="00096378"/>
    <w:rsid w:val="000B5882"/>
    <w:rsid w:val="00101743"/>
    <w:rsid w:val="001055A7"/>
    <w:rsid w:val="0017529F"/>
    <w:rsid w:val="0018069F"/>
    <w:rsid w:val="0018741E"/>
    <w:rsid w:val="0022093E"/>
    <w:rsid w:val="00277031"/>
    <w:rsid w:val="00297A1F"/>
    <w:rsid w:val="002D1882"/>
    <w:rsid w:val="0030284B"/>
    <w:rsid w:val="00327324"/>
    <w:rsid w:val="00330496"/>
    <w:rsid w:val="00355310"/>
    <w:rsid w:val="00394168"/>
    <w:rsid w:val="003A73BE"/>
    <w:rsid w:val="004248D8"/>
    <w:rsid w:val="00433362"/>
    <w:rsid w:val="00472527"/>
    <w:rsid w:val="0047449E"/>
    <w:rsid w:val="00481EDC"/>
    <w:rsid w:val="004D35F4"/>
    <w:rsid w:val="004E37CC"/>
    <w:rsid w:val="004E62A3"/>
    <w:rsid w:val="004F6418"/>
    <w:rsid w:val="00524D49"/>
    <w:rsid w:val="00526873"/>
    <w:rsid w:val="00562357"/>
    <w:rsid w:val="005A6D37"/>
    <w:rsid w:val="005C0F24"/>
    <w:rsid w:val="005C199D"/>
    <w:rsid w:val="005D31CC"/>
    <w:rsid w:val="005E0D51"/>
    <w:rsid w:val="005F0391"/>
    <w:rsid w:val="00623737"/>
    <w:rsid w:val="006529FC"/>
    <w:rsid w:val="00681A45"/>
    <w:rsid w:val="006916C0"/>
    <w:rsid w:val="00694A30"/>
    <w:rsid w:val="006A1860"/>
    <w:rsid w:val="00766612"/>
    <w:rsid w:val="00786D36"/>
    <w:rsid w:val="007A4E8C"/>
    <w:rsid w:val="007A78B3"/>
    <w:rsid w:val="007B7188"/>
    <w:rsid w:val="007E61AA"/>
    <w:rsid w:val="007E74B3"/>
    <w:rsid w:val="007F5EC4"/>
    <w:rsid w:val="00800BAB"/>
    <w:rsid w:val="00802556"/>
    <w:rsid w:val="00812AF7"/>
    <w:rsid w:val="00813B6E"/>
    <w:rsid w:val="0082673B"/>
    <w:rsid w:val="008511C9"/>
    <w:rsid w:val="00860480"/>
    <w:rsid w:val="008763DD"/>
    <w:rsid w:val="008C4E15"/>
    <w:rsid w:val="008D0776"/>
    <w:rsid w:val="008D788D"/>
    <w:rsid w:val="00931B47"/>
    <w:rsid w:val="009612A4"/>
    <w:rsid w:val="00961E78"/>
    <w:rsid w:val="00975BFF"/>
    <w:rsid w:val="00982A13"/>
    <w:rsid w:val="009866CF"/>
    <w:rsid w:val="009D0A69"/>
    <w:rsid w:val="009E6E60"/>
    <w:rsid w:val="009F5169"/>
    <w:rsid w:val="00A074E9"/>
    <w:rsid w:val="00A27B8E"/>
    <w:rsid w:val="00A36542"/>
    <w:rsid w:val="00A57AF9"/>
    <w:rsid w:val="00A9186E"/>
    <w:rsid w:val="00AA53B7"/>
    <w:rsid w:val="00B42AE9"/>
    <w:rsid w:val="00B52027"/>
    <w:rsid w:val="00B65E33"/>
    <w:rsid w:val="00BA35DE"/>
    <w:rsid w:val="00BB1123"/>
    <w:rsid w:val="00BC1DD9"/>
    <w:rsid w:val="00BD074A"/>
    <w:rsid w:val="00C23006"/>
    <w:rsid w:val="00C400F2"/>
    <w:rsid w:val="00C96912"/>
    <w:rsid w:val="00CA0A40"/>
    <w:rsid w:val="00CA31DF"/>
    <w:rsid w:val="00CA5C60"/>
    <w:rsid w:val="00CB1D7E"/>
    <w:rsid w:val="00D24962"/>
    <w:rsid w:val="00D25B96"/>
    <w:rsid w:val="00D32EAB"/>
    <w:rsid w:val="00D32EE2"/>
    <w:rsid w:val="00DD3EB6"/>
    <w:rsid w:val="00DE03DC"/>
    <w:rsid w:val="00DE0C61"/>
    <w:rsid w:val="00E33D80"/>
    <w:rsid w:val="00E37A37"/>
    <w:rsid w:val="00E67E70"/>
    <w:rsid w:val="00E80E78"/>
    <w:rsid w:val="00EA5094"/>
    <w:rsid w:val="00EC3853"/>
    <w:rsid w:val="00EC56AC"/>
    <w:rsid w:val="00ED675F"/>
    <w:rsid w:val="00F04890"/>
    <w:rsid w:val="00F10AC8"/>
    <w:rsid w:val="00F13529"/>
    <w:rsid w:val="00F13DFD"/>
    <w:rsid w:val="00F1470C"/>
    <w:rsid w:val="00F264D3"/>
    <w:rsid w:val="00F56FB6"/>
    <w:rsid w:val="00F57617"/>
    <w:rsid w:val="00F5774E"/>
    <w:rsid w:val="00FA254F"/>
    <w:rsid w:val="00FC34A8"/>
    <w:rsid w:val="00FD2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AAC2A"/>
  <w15:chartTrackingRefBased/>
  <w15:docId w15:val="{7B10DAD7-B5BE-1E4A-8C97-B9AC208CD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A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7A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A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A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A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A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A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A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A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7A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A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A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A1F"/>
    <w:rPr>
      <w:rFonts w:eastAsiaTheme="majorEastAsia" w:cstheme="majorBidi"/>
      <w:color w:val="272727" w:themeColor="text1" w:themeTint="D8"/>
    </w:rPr>
  </w:style>
  <w:style w:type="paragraph" w:styleId="Title">
    <w:name w:val="Title"/>
    <w:basedOn w:val="Normal"/>
    <w:next w:val="Normal"/>
    <w:link w:val="TitleChar"/>
    <w:uiPriority w:val="10"/>
    <w:qFormat/>
    <w:rsid w:val="00297A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A1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A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7A1F"/>
    <w:rPr>
      <w:i/>
      <w:iCs/>
      <w:color w:val="404040" w:themeColor="text1" w:themeTint="BF"/>
    </w:rPr>
  </w:style>
  <w:style w:type="paragraph" w:styleId="ListParagraph">
    <w:name w:val="List Paragraph"/>
    <w:basedOn w:val="Normal"/>
    <w:uiPriority w:val="34"/>
    <w:qFormat/>
    <w:rsid w:val="00297A1F"/>
    <w:pPr>
      <w:ind w:left="720"/>
      <w:contextualSpacing/>
    </w:pPr>
  </w:style>
  <w:style w:type="character" w:styleId="IntenseEmphasis">
    <w:name w:val="Intense Emphasis"/>
    <w:basedOn w:val="DefaultParagraphFont"/>
    <w:uiPriority w:val="21"/>
    <w:qFormat/>
    <w:rsid w:val="00297A1F"/>
    <w:rPr>
      <w:i/>
      <w:iCs/>
      <w:color w:val="0F4761" w:themeColor="accent1" w:themeShade="BF"/>
    </w:rPr>
  </w:style>
  <w:style w:type="paragraph" w:styleId="IntenseQuote">
    <w:name w:val="Intense Quote"/>
    <w:basedOn w:val="Normal"/>
    <w:next w:val="Normal"/>
    <w:link w:val="IntenseQuoteChar"/>
    <w:uiPriority w:val="30"/>
    <w:qFormat/>
    <w:rsid w:val="00297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A1F"/>
    <w:rPr>
      <w:i/>
      <w:iCs/>
      <w:color w:val="0F4761" w:themeColor="accent1" w:themeShade="BF"/>
    </w:rPr>
  </w:style>
  <w:style w:type="character" w:styleId="IntenseReference">
    <w:name w:val="Intense Reference"/>
    <w:basedOn w:val="DefaultParagraphFont"/>
    <w:uiPriority w:val="32"/>
    <w:qFormat/>
    <w:rsid w:val="00297A1F"/>
    <w:rPr>
      <w:b/>
      <w:bCs/>
      <w:smallCaps/>
      <w:color w:val="0F4761" w:themeColor="accent1" w:themeShade="BF"/>
      <w:spacing w:val="5"/>
    </w:rPr>
  </w:style>
  <w:style w:type="paragraph" w:styleId="Header">
    <w:name w:val="header"/>
    <w:basedOn w:val="Normal"/>
    <w:link w:val="HeaderChar"/>
    <w:uiPriority w:val="99"/>
    <w:unhideWhenUsed/>
    <w:rsid w:val="00297A1F"/>
    <w:pPr>
      <w:tabs>
        <w:tab w:val="center" w:pos="4513"/>
        <w:tab w:val="right" w:pos="9026"/>
      </w:tabs>
    </w:pPr>
  </w:style>
  <w:style w:type="character" w:customStyle="1" w:styleId="HeaderChar">
    <w:name w:val="Header Char"/>
    <w:basedOn w:val="DefaultParagraphFont"/>
    <w:link w:val="Header"/>
    <w:uiPriority w:val="99"/>
    <w:rsid w:val="00297A1F"/>
  </w:style>
  <w:style w:type="paragraph" w:styleId="Footer">
    <w:name w:val="footer"/>
    <w:basedOn w:val="Normal"/>
    <w:link w:val="FooterChar"/>
    <w:uiPriority w:val="99"/>
    <w:unhideWhenUsed/>
    <w:rsid w:val="00297A1F"/>
    <w:pPr>
      <w:tabs>
        <w:tab w:val="center" w:pos="4513"/>
        <w:tab w:val="right" w:pos="9026"/>
      </w:tabs>
    </w:pPr>
  </w:style>
  <w:style w:type="character" w:customStyle="1" w:styleId="FooterChar">
    <w:name w:val="Footer Char"/>
    <w:basedOn w:val="DefaultParagraphFont"/>
    <w:link w:val="Footer"/>
    <w:uiPriority w:val="99"/>
    <w:rsid w:val="00297A1F"/>
  </w:style>
  <w:style w:type="character" w:styleId="Hyperlink">
    <w:name w:val="Hyperlink"/>
    <w:basedOn w:val="DefaultParagraphFont"/>
    <w:uiPriority w:val="99"/>
    <w:unhideWhenUsed/>
    <w:rsid w:val="006916C0"/>
    <w:rPr>
      <w:color w:val="467886" w:themeColor="hyperlink"/>
      <w:u w:val="single"/>
    </w:rPr>
  </w:style>
  <w:style w:type="character" w:styleId="UnresolvedMention">
    <w:name w:val="Unresolved Mention"/>
    <w:basedOn w:val="DefaultParagraphFont"/>
    <w:uiPriority w:val="99"/>
    <w:semiHidden/>
    <w:unhideWhenUsed/>
    <w:rsid w:val="006916C0"/>
    <w:rPr>
      <w:color w:val="605E5C"/>
      <w:shd w:val="clear" w:color="auto" w:fill="E1DFDD"/>
    </w:rPr>
  </w:style>
  <w:style w:type="character" w:styleId="FollowedHyperlink">
    <w:name w:val="FollowedHyperlink"/>
    <w:basedOn w:val="DefaultParagraphFont"/>
    <w:uiPriority w:val="99"/>
    <w:semiHidden/>
    <w:unhideWhenUsed/>
    <w:rsid w:val="006916C0"/>
    <w:rPr>
      <w:color w:val="96607D" w:themeColor="followedHyperlink"/>
      <w:u w:val="single"/>
    </w:rPr>
  </w:style>
  <w:style w:type="character" w:styleId="BookTitle">
    <w:name w:val="Book Title"/>
    <w:basedOn w:val="DefaultParagraphFont"/>
    <w:uiPriority w:val="33"/>
    <w:qFormat/>
    <w:rsid w:val="00CA31DF"/>
    <w:rPr>
      <w:b/>
      <w:bCs/>
      <w:i/>
      <w:iCs/>
      <w:spacing w:val="5"/>
    </w:rPr>
  </w:style>
  <w:style w:type="paragraph" w:styleId="Caption">
    <w:name w:val="caption"/>
    <w:basedOn w:val="Normal"/>
    <w:next w:val="Normal"/>
    <w:uiPriority w:val="35"/>
    <w:semiHidden/>
    <w:unhideWhenUsed/>
    <w:qFormat/>
    <w:rsid w:val="00CA31DF"/>
    <w:pPr>
      <w:spacing w:after="200"/>
    </w:pPr>
    <w:rPr>
      <w:i/>
      <w:iCs/>
      <w:color w:val="0E2841" w:themeColor="text2"/>
      <w:sz w:val="18"/>
      <w:szCs w:val="18"/>
    </w:rPr>
  </w:style>
  <w:style w:type="character" w:styleId="Emphasis">
    <w:name w:val="Emphasis"/>
    <w:basedOn w:val="DefaultParagraphFont"/>
    <w:uiPriority w:val="20"/>
    <w:qFormat/>
    <w:rsid w:val="00CA31DF"/>
    <w:rPr>
      <w:i/>
      <w:iCs/>
    </w:rPr>
  </w:style>
  <w:style w:type="paragraph" w:styleId="NoSpacing">
    <w:name w:val="No Spacing"/>
    <w:uiPriority w:val="1"/>
    <w:qFormat/>
    <w:rsid w:val="00CA31DF"/>
  </w:style>
  <w:style w:type="character" w:styleId="Strong">
    <w:name w:val="Strong"/>
    <w:basedOn w:val="DefaultParagraphFont"/>
    <w:uiPriority w:val="22"/>
    <w:qFormat/>
    <w:rsid w:val="00CA31DF"/>
    <w:rPr>
      <w:b/>
      <w:bCs/>
    </w:rPr>
  </w:style>
  <w:style w:type="character" w:styleId="SubtleEmphasis">
    <w:name w:val="Subtle Emphasis"/>
    <w:basedOn w:val="DefaultParagraphFont"/>
    <w:uiPriority w:val="19"/>
    <w:qFormat/>
    <w:rsid w:val="00CA31DF"/>
    <w:rPr>
      <w:i/>
      <w:iCs/>
      <w:color w:val="404040" w:themeColor="text1" w:themeTint="BF"/>
    </w:rPr>
  </w:style>
  <w:style w:type="character" w:styleId="SubtleReference">
    <w:name w:val="Subtle Reference"/>
    <w:basedOn w:val="DefaultParagraphFont"/>
    <w:uiPriority w:val="31"/>
    <w:qFormat/>
    <w:rsid w:val="00CA31DF"/>
    <w:rPr>
      <w:smallCaps/>
      <w:color w:val="5A5A5A" w:themeColor="text1" w:themeTint="A5"/>
    </w:rPr>
  </w:style>
  <w:style w:type="paragraph" w:styleId="TOCHeading">
    <w:name w:val="TOC Heading"/>
    <w:basedOn w:val="Heading1"/>
    <w:next w:val="Normal"/>
    <w:uiPriority w:val="39"/>
    <w:semiHidden/>
    <w:unhideWhenUsed/>
    <w:qFormat/>
    <w:rsid w:val="00CA31D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406479">
      <w:bodyDiv w:val="1"/>
      <w:marLeft w:val="0"/>
      <w:marRight w:val="0"/>
      <w:marTop w:val="0"/>
      <w:marBottom w:val="0"/>
      <w:divBdr>
        <w:top w:val="none" w:sz="0" w:space="0" w:color="auto"/>
        <w:left w:val="none" w:sz="0" w:space="0" w:color="auto"/>
        <w:bottom w:val="none" w:sz="0" w:space="0" w:color="auto"/>
        <w:right w:val="none" w:sz="0" w:space="0" w:color="auto"/>
      </w:divBdr>
    </w:div>
    <w:div w:id="122979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gninc.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Price</dc:creator>
  <cp:keywords/>
  <dc:description/>
  <cp:lastModifiedBy>Rosemary Mathews</cp:lastModifiedBy>
  <cp:revision>54</cp:revision>
  <cp:lastPrinted>2024-05-22T12:35:00Z</cp:lastPrinted>
  <dcterms:created xsi:type="dcterms:W3CDTF">2026-07-05T14:14:00Z</dcterms:created>
  <dcterms:modified xsi:type="dcterms:W3CDTF">2026-07-06T11:30:00Z</dcterms:modified>
</cp:coreProperties>
</file>